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29EDF" w14:textId="77777777" w:rsidR="000E4741" w:rsidRPr="001D6300" w:rsidRDefault="000E4741" w:rsidP="000E4741">
      <w:pPr>
        <w:jc w:val="center"/>
        <w:rPr>
          <w:b/>
          <w:sz w:val="24"/>
          <w:szCs w:val="24"/>
        </w:rPr>
      </w:pPr>
      <w:r w:rsidRPr="001D6300">
        <w:rPr>
          <w:b/>
          <w:sz w:val="24"/>
          <w:szCs w:val="24"/>
        </w:rPr>
        <w:t>Greenwood Public Library</w:t>
      </w:r>
    </w:p>
    <w:p w14:paraId="74C592DF" w14:textId="77777777" w:rsidR="000E4741" w:rsidRPr="001D6300" w:rsidRDefault="000E4741" w:rsidP="000E4741">
      <w:pPr>
        <w:jc w:val="center"/>
        <w:rPr>
          <w:b/>
          <w:sz w:val="24"/>
          <w:szCs w:val="24"/>
        </w:rPr>
      </w:pPr>
      <w:r w:rsidRPr="001D6300">
        <w:rPr>
          <w:b/>
          <w:sz w:val="24"/>
          <w:szCs w:val="24"/>
        </w:rPr>
        <w:t>Patron Behavior and Conduct Policy</w:t>
      </w:r>
    </w:p>
    <w:p w14:paraId="5AA06840" w14:textId="77777777" w:rsidR="000E4741" w:rsidRDefault="000E4741" w:rsidP="000E4741"/>
    <w:p w14:paraId="56CC472D" w14:textId="77777777" w:rsidR="000E4741" w:rsidRDefault="000E4741" w:rsidP="000E4741">
      <w:r>
        <w:t xml:space="preserve">It is a patron’s responsibility to maintain necessary and proper standards of behavior </w:t>
      </w:r>
      <w:proofErr w:type="gramStart"/>
      <w:r>
        <w:t>in order to</w:t>
      </w:r>
      <w:proofErr w:type="gramEnd"/>
      <w:r>
        <w:t xml:space="preserve"> protect the rights of other patrons. A patron that disrupts or hinders public use of the library will be asked to leave. Those who are unwilling to leave or do not leave within a reasonable amount of time after being instructed to do so by staff, will be subject to the law. Repeated offenses will result in longer term restriction from the library by the library director. (2</w:t>
      </w:r>
      <w:r w:rsidRPr="00244534">
        <w:rPr>
          <w:vertAlign w:val="superscript"/>
        </w:rPr>
        <w:t>nd</w:t>
      </w:r>
      <w:r>
        <w:t xml:space="preserve"> offense= 1 month; 3</w:t>
      </w:r>
      <w:r w:rsidRPr="00244534">
        <w:rPr>
          <w:vertAlign w:val="superscript"/>
        </w:rPr>
        <w:t>rd</w:t>
      </w:r>
      <w:r>
        <w:t xml:space="preserve"> offense = 6 months.) After the second offense, the patron will receive a written letter stating the terms of said restriction. If a banned patron returns to the library, the police department will be contacted.</w:t>
      </w:r>
    </w:p>
    <w:p w14:paraId="75D360B6" w14:textId="77777777" w:rsidR="000E4741" w:rsidRDefault="000E4741" w:rsidP="000E4741"/>
    <w:p w14:paraId="49321E60" w14:textId="77777777" w:rsidR="000E4741" w:rsidRDefault="000E4741" w:rsidP="000E4741">
      <w:r>
        <w:t>Patrons have the right to use the library materials without being disturbed by other library users. Patrons and staff have the right to a secure and congenial environment.</w:t>
      </w:r>
    </w:p>
    <w:p w14:paraId="22C4373F" w14:textId="77777777" w:rsidR="000E4741" w:rsidRDefault="000E4741" w:rsidP="000E4741"/>
    <w:p w14:paraId="5C8834B7" w14:textId="13DFE754" w:rsidR="000E4741" w:rsidRDefault="000E4741" w:rsidP="000E4741">
      <w:r>
        <w:t xml:space="preserve">Children under the age of </w:t>
      </w:r>
      <w:r w:rsidR="00495B06" w:rsidRPr="00196EDA">
        <w:rPr>
          <w:u w:val="single"/>
        </w:rPr>
        <w:t>8</w:t>
      </w:r>
      <w:r>
        <w:t xml:space="preserve"> must be accompanied by an older sibling/guardian or adult</w:t>
      </w:r>
      <w:r w:rsidR="00196EDA">
        <w:t>, unless attending the library for a program or event.</w:t>
      </w:r>
    </w:p>
    <w:p w14:paraId="705B3F99" w14:textId="77777777" w:rsidR="000E4741" w:rsidRDefault="000E4741" w:rsidP="000E4741"/>
    <w:p w14:paraId="77A3B8BB" w14:textId="77777777" w:rsidR="000E4741" w:rsidRDefault="000E4741" w:rsidP="000E4741">
      <w:r>
        <w:t>The library is not responsible for personal belongings left unattended.</w:t>
      </w:r>
    </w:p>
    <w:p w14:paraId="5EF2CA5A" w14:textId="77777777" w:rsidR="000E4741" w:rsidRDefault="000E4741" w:rsidP="000E4741"/>
    <w:p w14:paraId="2349D89B" w14:textId="77777777" w:rsidR="000E4741" w:rsidRDefault="000E4741" w:rsidP="000E4741">
      <w:r>
        <w:t>Behavior that disrupts or hinders public use of the library is prohibited. This includes, but is not limited to:</w:t>
      </w:r>
    </w:p>
    <w:p w14:paraId="63077A17" w14:textId="77777777" w:rsidR="000E4741" w:rsidRDefault="000E4741" w:rsidP="000E4741">
      <w:pPr>
        <w:pStyle w:val="ListParagraph"/>
        <w:numPr>
          <w:ilvl w:val="0"/>
          <w:numId w:val="1"/>
        </w:numPr>
      </w:pPr>
      <w:r>
        <w:t xml:space="preserve">Being under the influence of any controlled substance or </w:t>
      </w:r>
      <w:proofErr w:type="gramStart"/>
      <w:r>
        <w:t>intoxicant;</w:t>
      </w:r>
      <w:proofErr w:type="gramEnd"/>
    </w:p>
    <w:p w14:paraId="30E39EA5" w14:textId="77777777" w:rsidR="000E4741" w:rsidRDefault="000E4741" w:rsidP="000E4741">
      <w:pPr>
        <w:pStyle w:val="ListParagraph"/>
        <w:numPr>
          <w:ilvl w:val="0"/>
          <w:numId w:val="1"/>
        </w:numPr>
      </w:pPr>
      <w:r>
        <w:t xml:space="preserve">Smoking or chewing </w:t>
      </w:r>
      <w:proofErr w:type="gramStart"/>
      <w:r>
        <w:t>tobacco;</w:t>
      </w:r>
      <w:proofErr w:type="gramEnd"/>
    </w:p>
    <w:p w14:paraId="2749F510" w14:textId="77777777" w:rsidR="000E4741" w:rsidRDefault="000E4741" w:rsidP="000E4741">
      <w:pPr>
        <w:pStyle w:val="ListParagraph"/>
        <w:numPr>
          <w:ilvl w:val="0"/>
          <w:numId w:val="1"/>
        </w:numPr>
      </w:pPr>
      <w:r>
        <w:t xml:space="preserve">Loud, foul, </w:t>
      </w:r>
      <w:proofErr w:type="gramStart"/>
      <w:r>
        <w:t>language;</w:t>
      </w:r>
      <w:proofErr w:type="gramEnd"/>
    </w:p>
    <w:p w14:paraId="5B4B2779" w14:textId="77777777" w:rsidR="000E4741" w:rsidRDefault="000E4741" w:rsidP="000E4741">
      <w:pPr>
        <w:pStyle w:val="ListParagraph"/>
        <w:numPr>
          <w:ilvl w:val="0"/>
          <w:numId w:val="1"/>
        </w:numPr>
      </w:pPr>
      <w:r>
        <w:t xml:space="preserve">Willfully annoying, harassing, or threatening </w:t>
      </w:r>
      <w:proofErr w:type="gramStart"/>
      <w:r>
        <w:t>others;</w:t>
      </w:r>
      <w:proofErr w:type="gramEnd"/>
    </w:p>
    <w:p w14:paraId="6D3643CA" w14:textId="77777777" w:rsidR="000E4741" w:rsidRDefault="000E4741" w:rsidP="000E4741">
      <w:pPr>
        <w:pStyle w:val="ListParagraph"/>
        <w:numPr>
          <w:ilvl w:val="0"/>
          <w:numId w:val="1"/>
        </w:numPr>
      </w:pPr>
      <w:r>
        <w:t xml:space="preserve">Running, </w:t>
      </w:r>
      <w:proofErr w:type="gramStart"/>
      <w:r>
        <w:t>fighting;</w:t>
      </w:r>
      <w:proofErr w:type="gramEnd"/>
    </w:p>
    <w:p w14:paraId="55D39FBB" w14:textId="77777777" w:rsidR="000E4741" w:rsidRDefault="000E4741" w:rsidP="000E4741">
      <w:pPr>
        <w:pStyle w:val="ListParagraph"/>
        <w:numPr>
          <w:ilvl w:val="0"/>
          <w:numId w:val="1"/>
        </w:numPr>
      </w:pPr>
      <w:r>
        <w:t xml:space="preserve">Allowing pets in the library that are not service animals; animals are not to be left unattended outside the library in the city </w:t>
      </w:r>
      <w:proofErr w:type="gramStart"/>
      <w:r>
        <w:t>park;</w:t>
      </w:r>
      <w:proofErr w:type="gramEnd"/>
    </w:p>
    <w:p w14:paraId="32A3B2CF" w14:textId="77777777" w:rsidR="000E4741" w:rsidRDefault="000E4741" w:rsidP="000E4741">
      <w:pPr>
        <w:pStyle w:val="ListParagraph"/>
        <w:numPr>
          <w:ilvl w:val="0"/>
          <w:numId w:val="1"/>
        </w:numPr>
      </w:pPr>
      <w:r>
        <w:t xml:space="preserve">Tampering with library equipment in any </w:t>
      </w:r>
      <w:proofErr w:type="gramStart"/>
      <w:r>
        <w:t>way;</w:t>
      </w:r>
      <w:proofErr w:type="gramEnd"/>
    </w:p>
    <w:p w14:paraId="4D0F7BED" w14:textId="77777777" w:rsidR="000E4741" w:rsidRDefault="000E4741" w:rsidP="000E4741">
      <w:pPr>
        <w:pStyle w:val="ListParagraph"/>
        <w:numPr>
          <w:ilvl w:val="0"/>
          <w:numId w:val="1"/>
        </w:numPr>
      </w:pPr>
      <w:r>
        <w:t xml:space="preserve">Entering barefoot, with skates, </w:t>
      </w:r>
      <w:proofErr w:type="gramStart"/>
      <w:r>
        <w:t>shirtless;</w:t>
      </w:r>
      <w:proofErr w:type="gramEnd"/>
    </w:p>
    <w:p w14:paraId="66120CEF" w14:textId="77777777" w:rsidR="000E4741" w:rsidRDefault="000E4741" w:rsidP="000E4741">
      <w:pPr>
        <w:pStyle w:val="ListParagraph"/>
        <w:numPr>
          <w:ilvl w:val="0"/>
          <w:numId w:val="1"/>
        </w:numPr>
      </w:pPr>
      <w:r>
        <w:t xml:space="preserve">Interfering with patron use of library because of offensive odor or lack of hygiene, soiled clothing or </w:t>
      </w:r>
      <w:proofErr w:type="gramStart"/>
      <w:r>
        <w:t>footwear;</w:t>
      </w:r>
      <w:proofErr w:type="gramEnd"/>
    </w:p>
    <w:p w14:paraId="5D8724DC" w14:textId="77777777" w:rsidR="000E4741" w:rsidRDefault="000E4741" w:rsidP="000E4741">
      <w:pPr>
        <w:pStyle w:val="ListParagraph"/>
        <w:numPr>
          <w:ilvl w:val="0"/>
          <w:numId w:val="1"/>
        </w:numPr>
      </w:pPr>
      <w:r>
        <w:t xml:space="preserve">Using the restrooms for personal grooming, laundry, or changing </w:t>
      </w:r>
      <w:proofErr w:type="gramStart"/>
      <w:r>
        <w:t>clothing;</w:t>
      </w:r>
      <w:proofErr w:type="gramEnd"/>
    </w:p>
    <w:p w14:paraId="249DE550" w14:textId="77777777" w:rsidR="000E4741" w:rsidRDefault="000E4741" w:rsidP="000E4741">
      <w:pPr>
        <w:pStyle w:val="ListParagraph"/>
        <w:numPr>
          <w:ilvl w:val="0"/>
          <w:numId w:val="1"/>
        </w:numPr>
      </w:pPr>
      <w:r>
        <w:t xml:space="preserve">Consuming food or drink unless attending a library event that is serving food or </w:t>
      </w:r>
      <w:proofErr w:type="gramStart"/>
      <w:r>
        <w:t>drink;</w:t>
      </w:r>
      <w:proofErr w:type="gramEnd"/>
    </w:p>
    <w:p w14:paraId="5872FC49" w14:textId="77777777" w:rsidR="000E4741" w:rsidRDefault="000E4741" w:rsidP="000E4741">
      <w:pPr>
        <w:pStyle w:val="ListParagraph"/>
        <w:numPr>
          <w:ilvl w:val="0"/>
          <w:numId w:val="1"/>
        </w:numPr>
      </w:pPr>
      <w:r>
        <w:t xml:space="preserve">Use of cell phones except where the cell phone is needed in the use of a </w:t>
      </w:r>
      <w:proofErr w:type="gramStart"/>
      <w:r>
        <w:t>computer;</w:t>
      </w:r>
      <w:proofErr w:type="gramEnd"/>
    </w:p>
    <w:p w14:paraId="4E456EA3" w14:textId="77777777" w:rsidR="000E4741" w:rsidRDefault="000E4741" w:rsidP="000E4741">
      <w:pPr>
        <w:pStyle w:val="ListParagraph"/>
        <w:numPr>
          <w:ilvl w:val="0"/>
          <w:numId w:val="1"/>
        </w:numPr>
      </w:pPr>
      <w:r>
        <w:t xml:space="preserve">Playing an audio device that can be heard by </w:t>
      </w:r>
      <w:proofErr w:type="gramStart"/>
      <w:r>
        <w:t>others;</w:t>
      </w:r>
      <w:proofErr w:type="gramEnd"/>
    </w:p>
    <w:p w14:paraId="58B22F31" w14:textId="77777777" w:rsidR="000E4741" w:rsidRDefault="000E4741" w:rsidP="000E4741">
      <w:pPr>
        <w:pStyle w:val="ListParagraph"/>
        <w:numPr>
          <w:ilvl w:val="0"/>
          <w:numId w:val="1"/>
        </w:numPr>
      </w:pPr>
      <w:r>
        <w:t xml:space="preserve">Any sexual </w:t>
      </w:r>
      <w:proofErr w:type="gramStart"/>
      <w:r>
        <w:t>behavior;</w:t>
      </w:r>
      <w:proofErr w:type="gramEnd"/>
    </w:p>
    <w:p w14:paraId="46C94BAF" w14:textId="77777777" w:rsidR="000E4741" w:rsidRDefault="000E4741" w:rsidP="000E4741">
      <w:pPr>
        <w:pStyle w:val="ListParagraph"/>
        <w:numPr>
          <w:ilvl w:val="0"/>
          <w:numId w:val="1"/>
        </w:numPr>
      </w:pPr>
      <w:r>
        <w:t xml:space="preserve">Sleeping or </w:t>
      </w:r>
      <w:proofErr w:type="gramStart"/>
      <w:r>
        <w:t>napping;</w:t>
      </w:r>
      <w:proofErr w:type="gramEnd"/>
    </w:p>
    <w:p w14:paraId="33694D18" w14:textId="77777777" w:rsidR="000E4741" w:rsidRDefault="000E4741" w:rsidP="000E4741">
      <w:pPr>
        <w:pStyle w:val="ListParagraph"/>
        <w:numPr>
          <w:ilvl w:val="0"/>
          <w:numId w:val="1"/>
        </w:numPr>
      </w:pPr>
      <w:proofErr w:type="gramStart"/>
      <w:r>
        <w:t>Loitering;</w:t>
      </w:r>
      <w:proofErr w:type="gramEnd"/>
    </w:p>
    <w:p w14:paraId="69BF675C" w14:textId="77777777" w:rsidR="000E4741" w:rsidRDefault="000E4741" w:rsidP="000E4741">
      <w:pPr>
        <w:pStyle w:val="ListParagraph"/>
        <w:numPr>
          <w:ilvl w:val="0"/>
          <w:numId w:val="1"/>
        </w:numPr>
      </w:pPr>
      <w:r>
        <w:t xml:space="preserve">Violating any City Ordinance or State Statute while on Library </w:t>
      </w:r>
      <w:proofErr w:type="gramStart"/>
      <w:r>
        <w:t>property;</w:t>
      </w:r>
      <w:proofErr w:type="gramEnd"/>
    </w:p>
    <w:p w14:paraId="6EED25DC" w14:textId="77777777" w:rsidR="000E4741" w:rsidRDefault="000E4741" w:rsidP="000E4741">
      <w:pPr>
        <w:pStyle w:val="ListParagraph"/>
        <w:numPr>
          <w:ilvl w:val="0"/>
          <w:numId w:val="1"/>
        </w:numPr>
      </w:pPr>
      <w:r>
        <w:t>Violating any other library policy.</w:t>
      </w:r>
    </w:p>
    <w:p w14:paraId="1AD26947" w14:textId="77777777" w:rsidR="000E4741" w:rsidRDefault="000E4741" w:rsidP="000E4741"/>
    <w:p w14:paraId="151D821E" w14:textId="77777777" w:rsidR="000E4741" w:rsidRDefault="000E4741" w:rsidP="000E4741">
      <w:r>
        <w:t xml:space="preserve"> </w:t>
      </w:r>
    </w:p>
    <w:p w14:paraId="28156AA7" w14:textId="77777777" w:rsidR="000E4741" w:rsidRDefault="000E4741" w:rsidP="000E4741">
      <w:pPr>
        <w:pStyle w:val="ListParagraph"/>
      </w:pPr>
    </w:p>
    <w:p w14:paraId="58A95385" w14:textId="4092CD6F" w:rsidR="000E4741" w:rsidRPr="00D03207" w:rsidRDefault="000E4741" w:rsidP="000E4741">
      <w:pPr>
        <w:rPr>
          <w:sz w:val="24"/>
          <w:szCs w:val="24"/>
        </w:rPr>
      </w:pPr>
      <w:r w:rsidRPr="00D03207">
        <w:rPr>
          <w:sz w:val="24"/>
          <w:szCs w:val="24"/>
        </w:rPr>
        <w:t xml:space="preserve">Revised </w:t>
      </w:r>
      <w:r w:rsidR="00D03207">
        <w:rPr>
          <w:sz w:val="24"/>
          <w:szCs w:val="24"/>
        </w:rPr>
        <w:t>10/10/24</w:t>
      </w:r>
    </w:p>
    <w:p w14:paraId="72F600C3" w14:textId="77777777" w:rsidR="00123513" w:rsidRDefault="00123513"/>
    <w:sectPr w:rsidR="00123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20F1"/>
    <w:multiLevelType w:val="hybridMultilevel"/>
    <w:tmpl w:val="56B4BD0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63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41"/>
    <w:rsid w:val="00095107"/>
    <w:rsid w:val="000E4741"/>
    <w:rsid w:val="00123513"/>
    <w:rsid w:val="00196EDA"/>
    <w:rsid w:val="001F455B"/>
    <w:rsid w:val="0038038A"/>
    <w:rsid w:val="00495B06"/>
    <w:rsid w:val="004B64BF"/>
    <w:rsid w:val="004E6529"/>
    <w:rsid w:val="006447D3"/>
    <w:rsid w:val="00A971B9"/>
    <w:rsid w:val="00BB680A"/>
    <w:rsid w:val="00CB452F"/>
    <w:rsid w:val="00D03207"/>
    <w:rsid w:val="00E96AC7"/>
    <w:rsid w:val="00F24DF7"/>
    <w:rsid w:val="00F6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4FCE"/>
  <w15:chartTrackingRefBased/>
  <w15:docId w15:val="{EEE13204-F00B-4C3C-800D-694D294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Metzke</dc:creator>
  <cp:keywords/>
  <dc:description/>
  <cp:lastModifiedBy>Amber Brill</cp:lastModifiedBy>
  <cp:revision>2</cp:revision>
  <cp:lastPrinted>2024-10-11T15:20:00Z</cp:lastPrinted>
  <dcterms:created xsi:type="dcterms:W3CDTF">2024-10-11T18:10:00Z</dcterms:created>
  <dcterms:modified xsi:type="dcterms:W3CDTF">2024-10-11T18:10:00Z</dcterms:modified>
</cp:coreProperties>
</file>